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B6" w:rsidRP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center"/>
        <w:rPr>
          <w:rFonts w:eastAsia="Times New Roman" w:cstheme="minorHAnsi"/>
          <w:b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>Declaração da alínea e) do Anexo 2 do Aviso de Publicitação n.º 01/CO2‐i01/2021</w:t>
      </w: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242227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2D1FA6">
        <w:rPr>
          <w:rFonts w:eastAsia="Times New Roman" w:cstheme="minorHAnsi"/>
          <w:w w:val="95"/>
          <w:sz w:val="24"/>
          <w:szCs w:val="24"/>
          <w:lang w:val="pt-PT"/>
        </w:rPr>
        <w:t>O</w:t>
      </w:r>
      <w:r w:rsidR="00242227">
        <w:rPr>
          <w:rFonts w:eastAsia="Times New Roman" w:cstheme="minorHAnsi"/>
          <w:w w:val="95"/>
          <w:sz w:val="24"/>
          <w:szCs w:val="24"/>
          <w:lang w:val="pt-PT"/>
        </w:rPr>
        <w:t xml:space="preserve"> Município de _____ </w:t>
      </w:r>
      <w:bookmarkStart w:id="0" w:name="_GoBack"/>
      <w:bookmarkEnd w:id="0"/>
      <w:r w:rsidRPr="002D1FA6">
        <w:rPr>
          <w:rFonts w:eastAsia="Times New Roman" w:cstheme="minorHAnsi"/>
          <w:w w:val="95"/>
          <w:sz w:val="24"/>
          <w:szCs w:val="24"/>
          <w:lang w:val="pt-PT"/>
        </w:rPr>
        <w:t>, representado por _______________, na qualidade de ___________, DECLARA</w:t>
      </w:r>
      <w:r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no âmbito da candidatura designada por _______________, 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 xml:space="preserve">ao abrigo do 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Programa de Apoio ao Acesso à Habitação objeto do Investimento RE-C02-i01 do </w:t>
      </w:r>
      <w:r w:rsidR="008541B0" w:rsidRPr="00DD44C4">
        <w:rPr>
          <w:rFonts w:eastAsia="Times New Roman" w:cstheme="minorHAnsi"/>
          <w:w w:val="95"/>
          <w:sz w:val="24"/>
          <w:szCs w:val="24"/>
          <w:lang w:val="pt-PT"/>
        </w:rPr>
        <w:t>Plano de Recuperação e Resiliência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>(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>PRR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 xml:space="preserve">), 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>para efeitos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da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alínea e) do Anexo 2 do Aviso de Publicitação n.º 01/CO2‐i01/2021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, que </w:t>
      </w:r>
      <w:r>
        <w:rPr>
          <w:rFonts w:eastAsia="Times New Roman" w:cstheme="minorHAnsi"/>
          <w:w w:val="95"/>
          <w:sz w:val="24"/>
          <w:szCs w:val="24"/>
          <w:lang w:val="pt-PT"/>
        </w:rPr>
        <w:t>assume o cumprimento das seguintes obrigações:</w:t>
      </w:r>
    </w:p>
    <w:p w:rsidR="00FE40B6" w:rsidRPr="00FE40B6" w:rsidRDefault="00FE40B6" w:rsidP="00FE4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Não cumulação de outros apoios relativamente a candidaturas ou custos financiados pelo Programa de Apoio ao Acesso à Habitação objeto do Investimento RE-C02-i01 do PRR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(adiante Programa)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, em consonância com o Requisito 5 do número 3.3.1 do Aviso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n.º 01/CO2‐i01/2021, e, se aplicável, informação sobre os apoios que abrangem outros custos do mesmo investimento;</w:t>
      </w:r>
    </w:p>
    <w:p w:rsidR="00FE40B6" w:rsidRPr="00FE40B6" w:rsidRDefault="00FE40B6" w:rsidP="00FE4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Verificação da elegibilidade das pessoas e dos agregados destinatários das soluções habitacionais financiadas;</w:t>
      </w:r>
    </w:p>
    <w:p w:rsidR="00FE40B6" w:rsidRPr="00FE40B6" w:rsidRDefault="00FE40B6" w:rsidP="00E50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Entrega ao IHRU, I.P., de toda a informação necessária para efeito das obrigações de reporte deste enquanto Beneficiário Intermediário do Programa;</w:t>
      </w:r>
    </w:p>
    <w:p w:rsidR="00FE40B6" w:rsidRPr="00FE40B6" w:rsidRDefault="00FE40B6" w:rsidP="00FE4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Compromisso de utilização e tratamento dos dados pessoais relativos à informação a recolher apenas para os fins do Programa e, no âmbito da execução do PRR, pela duração das auditorias de quitação e dos processos de controlo relacionados com a utilização dos fundos.</w:t>
      </w:r>
    </w:p>
    <w:p w:rsidR="0063164A" w:rsidRPr="00FE40B6" w:rsidRDefault="0063164A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Data e Local,</w:t>
      </w: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Identificação da pessoa e da qualidade em que assina</w:t>
      </w:r>
    </w:p>
    <w:p w:rsidR="00FE40B6" w:rsidRPr="00FE40B6" w:rsidRDefault="00FE40B6" w:rsidP="00FE40B6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(Assinatura digital ou conforme cc)</w:t>
      </w:r>
    </w:p>
    <w:p w:rsidR="00FE40B6" w:rsidRPr="00FE40B6" w:rsidRDefault="00FE40B6">
      <w:pPr>
        <w:rPr>
          <w:lang w:val="pt-PT"/>
        </w:rPr>
      </w:pPr>
    </w:p>
    <w:sectPr w:rsidR="00FE40B6" w:rsidRPr="00FE4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226FB5"/>
    <w:rsid w:val="00242227"/>
    <w:rsid w:val="0063164A"/>
    <w:rsid w:val="008541B0"/>
    <w:rsid w:val="00E26D08"/>
    <w:rsid w:val="00EA1140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C468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Marta Almeida Teixeira</cp:lastModifiedBy>
  <cp:revision>3</cp:revision>
  <dcterms:created xsi:type="dcterms:W3CDTF">2021-11-08T13:29:00Z</dcterms:created>
  <dcterms:modified xsi:type="dcterms:W3CDTF">2021-11-08T13:30:00Z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